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88"/>
      </w:tblGrid>
      <w:tr w:rsidR="00A47A22" w:rsidRPr="00BB43D5" w14:paraId="32456225" w14:textId="77777777" w:rsidTr="00D05B4B">
        <w:tc>
          <w:tcPr>
            <w:tcW w:w="4465" w:type="dxa"/>
          </w:tcPr>
          <w:p w14:paraId="003337F2" w14:textId="77777777" w:rsidR="00A47A22" w:rsidRPr="00BB43D5" w:rsidRDefault="00A47A22" w:rsidP="00D05B4B">
            <w:pPr>
              <w:jc w:val="center"/>
              <w:rPr>
                <w:rFonts w:ascii="Garamond" w:hAnsi="Garamond"/>
                <w:sz w:val="22"/>
                <w:szCs w:val="22"/>
                <w:lang w:bidi="fr-FR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03BFEAAD" wp14:editId="749A8F37">
                  <wp:extent cx="2120900" cy="1911350"/>
                  <wp:effectExtent l="0" t="0" r="12700" b="0"/>
                  <wp:docPr id="6" name="Image 4" descr="Description : Macintosh HD:Users:user:Desktop:archives bureau blanco:utilitaires:Logo Paris-Sorbonne-RV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 : Macintosh HD:Users:user:Desktop:archives bureau blanco:utilitaires:Logo Paris-Sorbonne-RV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8751CCD" wp14:editId="6FDECCFF">
                      <wp:simplePos x="0" y="0"/>
                      <wp:positionH relativeFrom="column">
                        <wp:posOffset>4121785</wp:posOffset>
                      </wp:positionH>
                      <wp:positionV relativeFrom="page">
                        <wp:posOffset>1272540</wp:posOffset>
                      </wp:positionV>
                      <wp:extent cx="2520315" cy="274320"/>
                      <wp:effectExtent l="0" t="0" r="0" b="50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98BF23" w14:textId="77777777" w:rsidR="00A47A22" w:rsidRDefault="00A47A22" w:rsidP="00A47A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55pt;margin-top:100.2pt;width:198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GjsLYCAAC5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K/AU&#10;I0k7oOiR7y26U3uUuO4MvcnB6aEHN7uHY2DZV2r6e1V9M0iqRUPlht9qrYaGUwbZxe5meHF1xDEO&#10;ZD18VAzC0K1VHmhf6861DpqBAB1Yejox41Kp4DBJk+g6TjGqwJZMyXXiqQtpfrzda2Pfc9Uhtyiw&#10;BuY9Ot3dG+uyofnRxQWTqhRt69lv5bMDcBxPIDZcdTaXhSfzZxZlq9lqRgKSTFYBiRgLbssFCSZl&#10;PE2X18vFYhn/cnFjkjeCMS5dmKOwYvJnxB0kPkriJC2jWsEcnEvJ6M160Wq0oyDs0n++52A5u4XP&#10;0/BNgFpelBQnJLpLsqCczKYBqUkaZNNoFkRxdpdNIpKRZfm8pHsh+b+XhIYCZ2mSjmI6J/2itsh/&#10;r2ujeScsjI5WdAWenZxo7iS4ksxTa6lox/VFK1z651YA3UeivWCdRke12v16DyhOxWvFnkC6WoGy&#10;QJ8w72DRKP0DowFmR4HN9y3VHKP2gwT5ZzEhbtj4DUmnIFakLy3rSwuVFUAV2GI0Lhd2HFDbXotN&#10;A5HGByfVLTyZWng1n7M6PDSYD76owyxzA+hy773OE3f+GwAA//8DAFBLAwQUAAYACAAAACEAViG8&#10;tt4AAAAMAQAADwAAAGRycy9kb3ducmV2LnhtbEyPy07DMBBF90j8gzVI7KjdYiIa4lQViC2ItiCx&#10;c+NpEhGPo9htwt8zXdHl3Dm6j2I1+U6ccIhtIAPzmQKBVAXXUm1gt329ewQRkyVnu0Bo4BcjrMrr&#10;q8LmLoz0gadNqgWbUMytgSalPpcyVg16G2ehR+LfIQzeJj6HWrrBjmzuO7lQKpPetsQJje3xucHq&#10;Z3P0Bj7fDt9fWr3XL/6hH8OkJPmlNOb2Zlo/gUg4pX8YzvW5OpTcaR+O5KLoDGR6OWfUAMdoEGdC&#10;6Yzn7VnS9xnIspCXI8o/AAAA//8DAFBLAQItABQABgAIAAAAIQDkmcPA+wAAAOEBAAATAAAAAAAA&#10;AAAAAAAAAAAAAABbQ29udGVudF9UeXBlc10ueG1sUEsBAi0AFAAGAAgAAAAhACOyauHXAAAAlAEA&#10;AAsAAAAAAAAAAAAAAAAALAEAAF9yZWxzLy5yZWxzUEsBAi0AFAAGAAgAAAAhAE6Bo7C2AgAAuQUA&#10;AA4AAAAAAAAAAAAAAAAALAIAAGRycy9lMm9Eb2MueG1sUEsBAi0AFAAGAAgAAAAhAFYhvLbeAAAA&#10;DAEAAA8AAAAAAAAAAAAAAAAADgUAAGRycy9kb3ducmV2LnhtbFBLBQYAAAAABAAEAPMAAAAZBgAA&#10;AAA=&#10;" filled="f" stroked="f">
                      <v:textbox>
                        <w:txbxContent>
                          <w:p w14:paraId="2198BF23" w14:textId="77777777" w:rsidR="00A47A22" w:rsidRDefault="00A47A22" w:rsidP="00A47A22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8" w:type="dxa"/>
          </w:tcPr>
          <w:p w14:paraId="47F5F5FC" w14:textId="77777777" w:rsidR="00A47A22" w:rsidRPr="00BB43D5" w:rsidRDefault="00A47A22" w:rsidP="00D05B4B">
            <w:pPr>
              <w:tabs>
                <w:tab w:val="left" w:pos="5033"/>
              </w:tabs>
              <w:ind w:right="899"/>
              <w:rPr>
                <w:rFonts w:ascii="Garamond" w:hAnsi="Garamond"/>
                <w:b/>
                <w:smallCaps/>
                <w:sz w:val="22"/>
                <w:szCs w:val="22"/>
                <w:lang w:bidi="fr-FR"/>
              </w:rPr>
            </w:pPr>
            <w:r w:rsidRPr="00BB43D5">
              <w:rPr>
                <w:rFonts w:ascii="Garamond" w:hAnsi="Garamond"/>
                <w:b/>
                <w:sz w:val="22"/>
                <w:szCs w:val="22"/>
                <w:lang w:bidi="fr-FR"/>
              </w:rPr>
              <w:t>ED4 : Civilisations, cultures, littératures et sociétés</w:t>
            </w:r>
          </w:p>
          <w:p w14:paraId="41EAB1CB" w14:textId="77777777" w:rsidR="00A47A22" w:rsidRPr="00BB43D5" w:rsidRDefault="00A47A22" w:rsidP="00D05B4B">
            <w:pPr>
              <w:ind w:right="1466"/>
              <w:jc w:val="center"/>
              <w:rPr>
                <w:rFonts w:ascii="Garamond" w:hAnsi="Garamond"/>
                <w:smallCaps/>
                <w:sz w:val="22"/>
                <w:szCs w:val="22"/>
                <w:lang w:bidi="fr-FR"/>
              </w:rPr>
            </w:pPr>
          </w:p>
          <w:p w14:paraId="63B39A87" w14:textId="77777777" w:rsidR="00A47A22" w:rsidRPr="00BB43D5" w:rsidRDefault="00A47A22" w:rsidP="00D05B4B">
            <w:pPr>
              <w:ind w:left="2481" w:right="1466"/>
              <w:jc w:val="center"/>
              <w:rPr>
                <w:rFonts w:ascii="Garamond" w:hAnsi="Garamond"/>
                <w:sz w:val="22"/>
                <w:szCs w:val="22"/>
                <w:lang w:bidi="fr-FR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16B3B63" wp14:editId="19D21C69">
                  <wp:extent cx="781050" cy="711200"/>
                  <wp:effectExtent l="0" t="0" r="6350" b="0"/>
                  <wp:docPr id="5" name="Image 1" descr="Description : Macintosh HD:Users:user:Desktop:archives bureau blanco:utilitaires:Logos_CLEA_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Macintosh HD:Users:user:Desktop:archives bureau blanco:utilitaires:Logos_CLEA_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C0874" w14:textId="77777777" w:rsidR="00A47A22" w:rsidRPr="00BB43D5" w:rsidRDefault="00A47A22" w:rsidP="00D05B4B">
            <w:pPr>
              <w:jc w:val="center"/>
              <w:rPr>
                <w:rFonts w:ascii="Garamond" w:hAnsi="Garamond"/>
                <w:smallCaps/>
                <w:sz w:val="22"/>
                <w:szCs w:val="22"/>
                <w:lang w:bidi="fr-FR"/>
              </w:rPr>
            </w:pPr>
          </w:p>
          <w:p w14:paraId="261D3B0F" w14:textId="77777777" w:rsidR="00A47A22" w:rsidRPr="00BB43D5" w:rsidRDefault="00A47A22" w:rsidP="00D05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bCs/>
                <w:sz w:val="22"/>
                <w:szCs w:val="22"/>
              </w:rPr>
            </w:pPr>
            <w:r>
              <w:rPr>
                <w:rFonts w:ascii="Garamond" w:hAnsi="Garamond" w:cs="Helvetica"/>
                <w:b/>
                <w:noProof/>
                <w:sz w:val="22"/>
                <w:szCs w:val="22"/>
              </w:rPr>
              <w:drawing>
                <wp:inline distT="0" distB="0" distL="0" distR="0" wp14:anchorId="2C989AA6" wp14:editId="7571961D">
                  <wp:extent cx="1530350" cy="393700"/>
                  <wp:effectExtent l="0" t="0" r="0" b="12700"/>
                  <wp:docPr id="4" name="Image 4" descr="Description : Mac OSX:Users:alexandregefen:Documents:Professionnel:OBVIL:Graphisme:OBVIL_logo_O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 : Mac OSX:Users:alexandregefen:Documents:Professionnel:OBVIL:Graphisme:OBVIL_logo_O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F7E19" w14:textId="77777777" w:rsidR="00A47A22" w:rsidRPr="00BB43D5" w:rsidRDefault="00A47A22" w:rsidP="00D05B4B">
            <w:pPr>
              <w:pStyle w:val="En-tt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D2EFD9" w14:textId="77777777" w:rsidR="00A47A22" w:rsidRPr="00BB43D5" w:rsidRDefault="00A47A22" w:rsidP="00A47A22">
      <w:pPr>
        <w:ind w:left="851" w:right="844"/>
        <w:jc w:val="center"/>
        <w:rPr>
          <w:rFonts w:ascii="Garamond" w:hAnsi="Garamond"/>
          <w:sz w:val="22"/>
          <w:szCs w:val="22"/>
        </w:rPr>
      </w:pPr>
    </w:p>
    <w:p w14:paraId="79481977" w14:textId="77777777" w:rsidR="00A47A22" w:rsidRPr="007D01C2" w:rsidRDefault="00A47A22" w:rsidP="00A47A22">
      <w:pPr>
        <w:ind w:left="851" w:right="844"/>
        <w:jc w:val="center"/>
        <w:rPr>
          <w:rFonts w:ascii="Garamond" w:hAnsi="Garamond"/>
          <w:sz w:val="28"/>
          <w:szCs w:val="28"/>
        </w:rPr>
      </w:pPr>
      <w:r w:rsidRPr="007D01C2">
        <w:rPr>
          <w:rFonts w:ascii="Garamond" w:hAnsi="Garamond"/>
          <w:sz w:val="28"/>
          <w:szCs w:val="28"/>
        </w:rPr>
        <w:t xml:space="preserve">SÉMINAIRE DOCTORAL LEMH </w:t>
      </w:r>
      <w:r>
        <w:rPr>
          <w:rFonts w:ascii="Garamond" w:hAnsi="Garamond"/>
          <w:sz w:val="28"/>
          <w:szCs w:val="28"/>
        </w:rPr>
        <w:t>2012-2013</w:t>
      </w:r>
      <w:bookmarkStart w:id="0" w:name="_GoBack"/>
      <w:bookmarkEnd w:id="0"/>
    </w:p>
    <w:p w14:paraId="5E05EEED" w14:textId="77777777" w:rsidR="00A47A22" w:rsidRPr="007D01C2" w:rsidRDefault="00A47A22" w:rsidP="00A47A22">
      <w:pPr>
        <w:ind w:left="851" w:right="844"/>
        <w:jc w:val="center"/>
        <w:rPr>
          <w:rFonts w:ascii="Garamond" w:hAnsi="Garamond"/>
          <w:smallCaps/>
          <w:sz w:val="22"/>
          <w:szCs w:val="22"/>
          <w:lang w:bidi="fr-FR"/>
        </w:rPr>
      </w:pPr>
      <w:r w:rsidRPr="007D01C2">
        <w:rPr>
          <w:rFonts w:ascii="Garamond" w:hAnsi="Garamond"/>
          <w:sz w:val="22"/>
          <w:szCs w:val="22"/>
          <w:lang w:bidi="fr-FR"/>
        </w:rPr>
        <w:t>Institut hispanique. 31, rue Gay-Lussac. Paris 75005</w:t>
      </w:r>
    </w:p>
    <w:p w14:paraId="24ABEE50" w14:textId="77777777" w:rsidR="00A47A22" w:rsidRPr="007D01C2" w:rsidRDefault="00A47A22" w:rsidP="00A47A22">
      <w:pPr>
        <w:ind w:left="851" w:right="844"/>
        <w:jc w:val="center"/>
        <w:rPr>
          <w:rFonts w:ascii="Garamond" w:hAnsi="Garamond"/>
          <w:smallCaps/>
          <w:sz w:val="22"/>
          <w:szCs w:val="22"/>
          <w:lang w:bidi="fr-FR"/>
        </w:rPr>
      </w:pPr>
      <w:r w:rsidRPr="007D01C2">
        <w:rPr>
          <w:rFonts w:ascii="Garamond" w:hAnsi="Garamond"/>
          <w:sz w:val="22"/>
          <w:szCs w:val="22"/>
          <w:lang w:bidi="fr-FR"/>
        </w:rPr>
        <w:t>Salle Carlos Serrano, 4</w:t>
      </w:r>
      <w:r w:rsidRPr="007D01C2">
        <w:rPr>
          <w:rFonts w:ascii="Garamond" w:hAnsi="Garamond"/>
          <w:sz w:val="22"/>
          <w:szCs w:val="22"/>
          <w:vertAlign w:val="superscript"/>
          <w:lang w:bidi="fr-FR"/>
        </w:rPr>
        <w:t>e</w:t>
      </w:r>
      <w:r w:rsidRPr="007D01C2">
        <w:rPr>
          <w:rFonts w:ascii="Garamond" w:hAnsi="Garamond"/>
          <w:sz w:val="22"/>
          <w:szCs w:val="22"/>
          <w:lang w:bidi="fr-FR"/>
        </w:rPr>
        <w:t xml:space="preserve"> étage</w:t>
      </w:r>
    </w:p>
    <w:p w14:paraId="72E24255" w14:textId="77777777" w:rsidR="00A47A22" w:rsidRPr="007D01C2" w:rsidRDefault="00A47A22" w:rsidP="00A47A22">
      <w:pPr>
        <w:ind w:left="851" w:right="844"/>
        <w:jc w:val="center"/>
        <w:rPr>
          <w:rFonts w:ascii="Garamond" w:hAnsi="Garamond"/>
          <w:smallCaps/>
          <w:sz w:val="22"/>
          <w:szCs w:val="22"/>
          <w:lang w:bidi="fr-FR"/>
        </w:rPr>
      </w:pPr>
    </w:p>
    <w:p w14:paraId="6D17BDD3" w14:textId="77777777" w:rsidR="00A47A22" w:rsidRPr="007D01C2" w:rsidRDefault="00A47A22" w:rsidP="00A47A22">
      <w:pPr>
        <w:ind w:left="709" w:right="844"/>
        <w:jc w:val="center"/>
        <w:rPr>
          <w:rFonts w:ascii="Garamond" w:hAnsi="Garamond"/>
          <w:caps/>
          <w:smallCaps/>
          <w:sz w:val="22"/>
          <w:szCs w:val="22"/>
        </w:rPr>
      </w:pPr>
      <w:r w:rsidRPr="007D01C2">
        <w:rPr>
          <w:rFonts w:ascii="Garamond" w:hAnsi="Garamond"/>
          <w:sz w:val="22"/>
          <w:szCs w:val="22"/>
        </w:rPr>
        <w:t xml:space="preserve">Direction du séminaire : Mercedes </w:t>
      </w:r>
      <w:r w:rsidRPr="007D01C2">
        <w:rPr>
          <w:rFonts w:ascii="Garamond" w:hAnsi="Garamond"/>
          <w:caps/>
          <w:sz w:val="22"/>
          <w:szCs w:val="22"/>
        </w:rPr>
        <w:t>Blanco</w:t>
      </w:r>
    </w:p>
    <w:p w14:paraId="42DA26BD" w14:textId="77777777" w:rsidR="00253922" w:rsidRPr="00BE2E80" w:rsidRDefault="00253922" w:rsidP="00253922">
      <w:pPr>
        <w:ind w:left="851" w:right="844"/>
        <w:jc w:val="center"/>
        <w:rPr>
          <w:rFonts w:ascii="Didot" w:hAnsi="Didot"/>
          <w:sz w:val="18"/>
        </w:rPr>
      </w:pPr>
    </w:p>
    <w:p w14:paraId="460CE778" w14:textId="77777777" w:rsidR="00253922" w:rsidRPr="0039538F" w:rsidRDefault="00253922" w:rsidP="002539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44"/>
        <w:jc w:val="center"/>
        <w:rPr>
          <w:rFonts w:ascii="Didot" w:hAnsi="Didot"/>
          <w:b/>
          <w:caps/>
        </w:rPr>
      </w:pPr>
      <w:r w:rsidRPr="0039538F">
        <w:rPr>
          <w:rFonts w:ascii="Didot" w:hAnsi="Didot"/>
          <w:b/>
          <w:caps/>
        </w:rPr>
        <w:t>Rome vue D’ESPAGNE</w:t>
      </w:r>
    </w:p>
    <w:p w14:paraId="7818B304" w14:textId="77777777" w:rsidR="00253922" w:rsidRPr="0039538F" w:rsidRDefault="00253922" w:rsidP="002539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44"/>
        <w:jc w:val="center"/>
        <w:rPr>
          <w:rFonts w:ascii="Didot" w:hAnsi="Didot"/>
          <w:b/>
          <w:caps/>
        </w:rPr>
      </w:pPr>
      <w:r w:rsidRPr="0039538F">
        <w:rPr>
          <w:rFonts w:ascii="Didot" w:hAnsi="Didot"/>
          <w:b/>
        </w:rPr>
        <w:t xml:space="preserve">HUMANISME, HUMANITÉS ET LITTÉRATURE </w:t>
      </w:r>
    </w:p>
    <w:p w14:paraId="6698AB25" w14:textId="77777777" w:rsidR="00253922" w:rsidRPr="001E1FE6" w:rsidRDefault="00253922" w:rsidP="0025392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851" w:right="844"/>
        <w:jc w:val="center"/>
        <w:rPr>
          <w:rFonts w:ascii="Didot" w:hAnsi="Didot"/>
          <w:b/>
        </w:rPr>
      </w:pPr>
      <w:r w:rsidRPr="0039538F">
        <w:rPr>
          <w:rFonts w:ascii="Didot" w:hAnsi="Didot"/>
          <w:b/>
        </w:rPr>
        <w:t>(Espagne, XVI</w:t>
      </w:r>
      <w:r w:rsidRPr="0039538F">
        <w:rPr>
          <w:rFonts w:ascii="Didot" w:hAnsi="Didot"/>
          <w:b/>
          <w:vertAlign w:val="superscript"/>
        </w:rPr>
        <w:t>e</w:t>
      </w:r>
      <w:r w:rsidRPr="0039538F">
        <w:rPr>
          <w:rFonts w:ascii="Didot" w:hAnsi="Didot"/>
          <w:b/>
        </w:rPr>
        <w:t>-XVII</w:t>
      </w:r>
      <w:r w:rsidRPr="00B310FF">
        <w:rPr>
          <w:rFonts w:ascii="Didot" w:hAnsi="Didot"/>
          <w:b/>
          <w:vertAlign w:val="superscript"/>
        </w:rPr>
        <w:t>e</w:t>
      </w:r>
      <w:r w:rsidRPr="0039538F">
        <w:rPr>
          <w:rFonts w:ascii="Didot" w:hAnsi="Didot"/>
          <w:b/>
        </w:rPr>
        <w:t>)</w:t>
      </w:r>
    </w:p>
    <w:p w14:paraId="09EA8CAD" w14:textId="77777777" w:rsidR="00253922" w:rsidRPr="001E1FE6" w:rsidRDefault="00253922" w:rsidP="00253922">
      <w:pPr>
        <w:tabs>
          <w:tab w:val="left" w:pos="8364"/>
        </w:tabs>
        <w:ind w:left="709" w:right="844"/>
        <w:jc w:val="center"/>
        <w:rPr>
          <w:rFonts w:ascii="Didot" w:hAnsi="Didot"/>
          <w:b/>
          <w:sz w:val="16"/>
        </w:rPr>
      </w:pPr>
    </w:p>
    <w:p w14:paraId="06238159" w14:textId="77777777" w:rsidR="00253922" w:rsidRPr="001E1FE6" w:rsidRDefault="00D50538" w:rsidP="00253922">
      <w:pPr>
        <w:tabs>
          <w:tab w:val="left" w:pos="8364"/>
        </w:tabs>
        <w:ind w:left="1134" w:right="844"/>
        <w:jc w:val="both"/>
        <w:rPr>
          <w:rFonts w:ascii="Didot" w:hAnsi="Didot"/>
          <w:smallCaps/>
          <w:sz w:val="20"/>
        </w:rPr>
      </w:pPr>
      <w:r>
        <w:rPr>
          <w:rFonts w:ascii="Didot" w:hAnsi="Didot"/>
          <w:b/>
          <w:sz w:val="20"/>
        </w:rPr>
        <w:t>11</w:t>
      </w:r>
      <w:r w:rsidR="00253922" w:rsidRPr="001E1FE6">
        <w:rPr>
          <w:rFonts w:ascii="Didot" w:hAnsi="Didot"/>
          <w:b/>
          <w:sz w:val="20"/>
        </w:rPr>
        <w:t xml:space="preserve"> </w:t>
      </w:r>
      <w:r>
        <w:rPr>
          <w:rFonts w:ascii="Didot" w:hAnsi="Didot"/>
          <w:b/>
          <w:sz w:val="20"/>
        </w:rPr>
        <w:t xml:space="preserve">Janvier </w:t>
      </w:r>
      <w:r w:rsidR="00641FCE">
        <w:rPr>
          <w:rFonts w:ascii="Didot" w:hAnsi="Didot"/>
          <w:b/>
          <w:sz w:val="20"/>
        </w:rPr>
        <w:t>2012 (16h</w:t>
      </w:r>
      <w:r w:rsidR="00253922" w:rsidRPr="001E1FE6">
        <w:rPr>
          <w:rFonts w:ascii="Didot" w:hAnsi="Didot"/>
          <w:b/>
          <w:sz w:val="20"/>
        </w:rPr>
        <w:t>-19h )</w:t>
      </w:r>
      <w:r w:rsidR="00253922" w:rsidRPr="001E1FE6">
        <w:rPr>
          <w:rFonts w:ascii="Didot" w:hAnsi="Didot"/>
          <w:sz w:val="20"/>
        </w:rPr>
        <w:t xml:space="preserve"> </w:t>
      </w:r>
      <w:r w:rsidR="0046686E">
        <w:rPr>
          <w:rFonts w:ascii="Didot" w:hAnsi="Didot"/>
          <w:smallCaps/>
          <w:sz w:val="20"/>
        </w:rPr>
        <w:t>Le retour de l’antique chez les poètes</w:t>
      </w:r>
    </w:p>
    <w:p w14:paraId="1B25E529" w14:textId="77777777" w:rsidR="00253922" w:rsidRPr="001E1FE6" w:rsidRDefault="00253922" w:rsidP="00253922">
      <w:pPr>
        <w:tabs>
          <w:tab w:val="left" w:pos="8364"/>
        </w:tabs>
        <w:ind w:left="709" w:right="844"/>
        <w:jc w:val="both"/>
        <w:rPr>
          <w:rFonts w:ascii="Didot" w:hAnsi="Didot"/>
          <w:sz w:val="20"/>
        </w:rPr>
      </w:pPr>
    </w:p>
    <w:p w14:paraId="17D527B8" w14:textId="77777777" w:rsidR="00253922" w:rsidRPr="001E1FE6" w:rsidRDefault="00641FCE" w:rsidP="00253922">
      <w:pPr>
        <w:tabs>
          <w:tab w:val="left" w:pos="8364"/>
        </w:tabs>
        <w:ind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Roland </w:t>
      </w:r>
      <w:proofErr w:type="spellStart"/>
      <w:r w:rsidRPr="009F71E0">
        <w:rPr>
          <w:rFonts w:ascii="Didot" w:hAnsi="Didot"/>
          <w:smallCaps/>
          <w:sz w:val="20"/>
        </w:rPr>
        <w:t>Béhar</w:t>
      </w:r>
      <w:proofErr w:type="spellEnd"/>
      <w:r w:rsidR="00253922" w:rsidRPr="001E1FE6">
        <w:rPr>
          <w:rFonts w:ascii="Didot" w:hAnsi="Didot"/>
          <w:sz w:val="20"/>
        </w:rPr>
        <w:t xml:space="preserve"> (</w:t>
      </w:r>
      <w:r>
        <w:rPr>
          <w:rFonts w:ascii="Didot" w:hAnsi="Didot"/>
          <w:sz w:val="20"/>
        </w:rPr>
        <w:t>Université de Lille 3</w:t>
      </w:r>
      <w:r w:rsidR="009F71E0">
        <w:rPr>
          <w:rFonts w:ascii="Didot" w:hAnsi="Didot"/>
          <w:sz w:val="20"/>
        </w:rPr>
        <w:t>, CLEA</w:t>
      </w:r>
      <w:r w:rsidR="00253922" w:rsidRPr="001E1FE6">
        <w:rPr>
          <w:rFonts w:ascii="Didot" w:hAnsi="Didot"/>
          <w:sz w:val="20"/>
        </w:rPr>
        <w:t>)</w:t>
      </w:r>
    </w:p>
    <w:p w14:paraId="67617ECE" w14:textId="77777777" w:rsidR="0046686E" w:rsidRDefault="00E9622F" w:rsidP="00C646EB">
      <w:pPr>
        <w:tabs>
          <w:tab w:val="left" w:pos="8364"/>
        </w:tabs>
        <w:ind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>Juan Boscán, poète humaniste ?</w:t>
      </w:r>
      <w:r w:rsidR="00641FCE">
        <w:rPr>
          <w:rFonts w:ascii="Didot" w:hAnsi="Didot"/>
          <w:b/>
          <w:sz w:val="20"/>
        </w:rPr>
        <w:t xml:space="preserve"> L’histoire de Léandre et Héro</w:t>
      </w:r>
    </w:p>
    <w:p w14:paraId="224A912F" w14:textId="77777777" w:rsidR="00253922" w:rsidRPr="001E1FE6" w:rsidRDefault="00253922" w:rsidP="00C646EB">
      <w:pPr>
        <w:tabs>
          <w:tab w:val="left" w:pos="8364"/>
        </w:tabs>
        <w:ind w:right="844"/>
        <w:jc w:val="center"/>
        <w:rPr>
          <w:rFonts w:ascii="Didot" w:hAnsi="Didot"/>
          <w:sz w:val="20"/>
        </w:rPr>
      </w:pPr>
    </w:p>
    <w:p w14:paraId="21B08494" w14:textId="77777777" w:rsidR="00253922" w:rsidRPr="001E1FE6" w:rsidRDefault="00641FCE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Mercedes </w:t>
      </w:r>
      <w:r w:rsidRPr="009F71E0">
        <w:rPr>
          <w:rFonts w:ascii="Didot" w:hAnsi="Didot"/>
          <w:smallCaps/>
          <w:sz w:val="20"/>
        </w:rPr>
        <w:t>Blanco</w:t>
      </w:r>
      <w:r w:rsidR="00253922" w:rsidRPr="001E1FE6">
        <w:rPr>
          <w:rFonts w:ascii="Didot" w:hAnsi="Didot"/>
          <w:caps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(Université de Paris IV-Sorbonne, CLEA)</w:t>
      </w:r>
    </w:p>
    <w:p w14:paraId="0BDAE6B4" w14:textId="77777777" w:rsidR="00641FCE" w:rsidRDefault="00340FF6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Les sujets antiques de </w:t>
      </w:r>
      <w:proofErr w:type="spellStart"/>
      <w:r w:rsidR="00641FCE">
        <w:rPr>
          <w:rFonts w:ascii="Didot" w:hAnsi="Didot"/>
          <w:b/>
          <w:sz w:val="20"/>
        </w:rPr>
        <w:t>Cristóbal</w:t>
      </w:r>
      <w:proofErr w:type="spellEnd"/>
      <w:r w:rsidR="00641FCE">
        <w:rPr>
          <w:rFonts w:ascii="Didot" w:hAnsi="Didot"/>
          <w:b/>
          <w:sz w:val="20"/>
        </w:rPr>
        <w:t xml:space="preserve"> de </w:t>
      </w:r>
      <w:proofErr w:type="spellStart"/>
      <w:r w:rsidR="00641FCE">
        <w:rPr>
          <w:rFonts w:ascii="Didot" w:hAnsi="Didot"/>
          <w:b/>
          <w:sz w:val="20"/>
        </w:rPr>
        <w:t>Virués</w:t>
      </w:r>
      <w:proofErr w:type="spellEnd"/>
      <w:r w:rsidR="00641FCE">
        <w:rPr>
          <w:rFonts w:ascii="Didot" w:hAnsi="Didot"/>
          <w:b/>
          <w:sz w:val="20"/>
        </w:rPr>
        <w:t xml:space="preserve"> </w:t>
      </w:r>
    </w:p>
    <w:p w14:paraId="67D13F0F" w14:textId="77777777" w:rsidR="00253922" w:rsidRPr="001E1FE6" w:rsidRDefault="00641FCE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>(</w:t>
      </w:r>
      <w:r w:rsidRPr="00340FF6">
        <w:rPr>
          <w:rFonts w:ascii="Didot" w:hAnsi="Didot"/>
          <w:b/>
          <w:i/>
          <w:sz w:val="20"/>
        </w:rPr>
        <w:t xml:space="preserve">La </w:t>
      </w:r>
      <w:proofErr w:type="spellStart"/>
      <w:r w:rsidRPr="00340FF6">
        <w:rPr>
          <w:rFonts w:ascii="Didot" w:hAnsi="Didot"/>
          <w:b/>
          <w:i/>
          <w:sz w:val="20"/>
        </w:rPr>
        <w:t>Gran</w:t>
      </w:r>
      <w:proofErr w:type="spellEnd"/>
      <w:r w:rsidRPr="00340FF6">
        <w:rPr>
          <w:rFonts w:ascii="Didot" w:hAnsi="Didot"/>
          <w:b/>
          <w:i/>
          <w:sz w:val="20"/>
        </w:rPr>
        <w:t xml:space="preserve"> </w:t>
      </w:r>
      <w:proofErr w:type="spellStart"/>
      <w:r w:rsidRPr="00340FF6">
        <w:rPr>
          <w:rFonts w:ascii="Didot" w:hAnsi="Didot"/>
          <w:b/>
          <w:i/>
          <w:sz w:val="20"/>
        </w:rPr>
        <w:t>Semíramis</w:t>
      </w:r>
      <w:proofErr w:type="spellEnd"/>
      <w:r w:rsidRPr="00340FF6">
        <w:rPr>
          <w:rFonts w:ascii="Didot" w:hAnsi="Didot"/>
          <w:b/>
          <w:i/>
          <w:sz w:val="20"/>
        </w:rPr>
        <w:t xml:space="preserve">, Elisa </w:t>
      </w:r>
      <w:proofErr w:type="spellStart"/>
      <w:r w:rsidRPr="00340FF6">
        <w:rPr>
          <w:rFonts w:ascii="Didot" w:hAnsi="Didot"/>
          <w:b/>
          <w:i/>
          <w:sz w:val="20"/>
        </w:rPr>
        <w:t>Dido</w:t>
      </w:r>
      <w:proofErr w:type="spellEnd"/>
      <w:r>
        <w:rPr>
          <w:rFonts w:ascii="Didot" w:hAnsi="Didot"/>
          <w:b/>
          <w:sz w:val="20"/>
        </w:rPr>
        <w:t>)</w:t>
      </w:r>
    </w:p>
    <w:p w14:paraId="616D2114" w14:textId="77777777" w:rsidR="00253922" w:rsidRPr="001E1FE6" w:rsidRDefault="00253922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</w:p>
    <w:p w14:paraId="329AD50F" w14:textId="77777777" w:rsidR="00253922" w:rsidRPr="001E1FE6" w:rsidRDefault="00253922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</w:p>
    <w:p w14:paraId="78EC5D4A" w14:textId="77777777" w:rsidR="00C646EB" w:rsidRDefault="00D50538" w:rsidP="00253922">
      <w:pPr>
        <w:tabs>
          <w:tab w:val="left" w:pos="8364"/>
        </w:tabs>
        <w:ind w:left="1134" w:right="844"/>
        <w:jc w:val="both"/>
        <w:rPr>
          <w:rFonts w:ascii="Didot" w:hAnsi="Didot"/>
          <w:smallCaps/>
          <w:sz w:val="20"/>
        </w:rPr>
      </w:pPr>
      <w:r>
        <w:rPr>
          <w:rFonts w:ascii="Didot" w:hAnsi="Didot"/>
          <w:b/>
          <w:sz w:val="20"/>
        </w:rPr>
        <w:t xml:space="preserve">1 Février </w:t>
      </w:r>
      <w:r w:rsidR="00641FCE">
        <w:rPr>
          <w:rFonts w:ascii="Didot" w:hAnsi="Didot"/>
          <w:b/>
          <w:sz w:val="20"/>
        </w:rPr>
        <w:t>2013</w:t>
      </w:r>
      <w:r w:rsidR="00253922" w:rsidRPr="001E1FE6">
        <w:rPr>
          <w:rFonts w:ascii="Didot" w:hAnsi="Didot"/>
          <w:b/>
          <w:sz w:val="20"/>
        </w:rPr>
        <w:t xml:space="preserve"> (16h-19h)</w:t>
      </w:r>
      <w:r w:rsidR="00253922" w:rsidRPr="001E1FE6">
        <w:rPr>
          <w:rFonts w:ascii="Didot" w:hAnsi="Didot"/>
          <w:sz w:val="20"/>
        </w:rPr>
        <w:t xml:space="preserve"> </w:t>
      </w:r>
      <w:r w:rsidR="0014689C">
        <w:rPr>
          <w:rFonts w:ascii="Didot" w:hAnsi="Didot"/>
          <w:smallCaps/>
          <w:sz w:val="20"/>
        </w:rPr>
        <w:t>Savoirs et poésie</w:t>
      </w:r>
    </w:p>
    <w:p w14:paraId="1EC3CC9B" w14:textId="77777777" w:rsidR="00253922" w:rsidRPr="001E1FE6" w:rsidRDefault="00253922" w:rsidP="00253922">
      <w:pPr>
        <w:tabs>
          <w:tab w:val="left" w:pos="8364"/>
        </w:tabs>
        <w:ind w:left="1134" w:right="844"/>
        <w:jc w:val="both"/>
        <w:rPr>
          <w:rFonts w:ascii="Didot" w:hAnsi="Didot"/>
          <w:sz w:val="20"/>
        </w:rPr>
      </w:pPr>
    </w:p>
    <w:p w14:paraId="588D1F5D" w14:textId="77777777" w:rsidR="00253922" w:rsidRPr="001E1FE6" w:rsidRDefault="00641FCE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Sophie </w:t>
      </w:r>
      <w:proofErr w:type="spellStart"/>
      <w:r w:rsidRPr="009F71E0">
        <w:rPr>
          <w:rFonts w:ascii="Didot" w:hAnsi="Didot"/>
          <w:smallCaps/>
          <w:sz w:val="20"/>
        </w:rPr>
        <w:t>Singlard</w:t>
      </w:r>
      <w:proofErr w:type="spellEnd"/>
      <w:r w:rsidRPr="009F71E0">
        <w:rPr>
          <w:rFonts w:ascii="Didot" w:hAnsi="Didot"/>
          <w:smallCaps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</w:t>
      </w:r>
      <w:r>
        <w:rPr>
          <w:rFonts w:ascii="Didot" w:hAnsi="Didot"/>
          <w:sz w:val="20"/>
        </w:rPr>
        <w:t>Université de Paris IV-Sorbonne, CLEA</w:t>
      </w:r>
      <w:r w:rsidR="00253922" w:rsidRPr="001E1FE6">
        <w:rPr>
          <w:rFonts w:ascii="Didot" w:hAnsi="Didot"/>
          <w:sz w:val="20"/>
        </w:rPr>
        <w:t>)</w:t>
      </w:r>
    </w:p>
    <w:p w14:paraId="38F91072" w14:textId="77777777" w:rsidR="00340FF6" w:rsidRDefault="00340FF6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>Humanisme, logique et poésie.</w:t>
      </w:r>
    </w:p>
    <w:p w14:paraId="45F8C134" w14:textId="77777777" w:rsidR="00340FF6" w:rsidRDefault="00641FCE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proofErr w:type="spellStart"/>
      <w:r w:rsidRPr="00C646EB">
        <w:rPr>
          <w:rFonts w:ascii="Didot" w:hAnsi="Didot"/>
          <w:b/>
          <w:sz w:val="20"/>
        </w:rPr>
        <w:t>Sánchez</w:t>
      </w:r>
      <w:proofErr w:type="spellEnd"/>
      <w:r w:rsidRPr="00C646EB">
        <w:rPr>
          <w:rFonts w:ascii="Didot" w:hAnsi="Didot"/>
          <w:b/>
          <w:sz w:val="20"/>
        </w:rPr>
        <w:t xml:space="preserve"> de las </w:t>
      </w:r>
      <w:proofErr w:type="spellStart"/>
      <w:r w:rsidRPr="00C646EB">
        <w:rPr>
          <w:rFonts w:ascii="Didot" w:hAnsi="Didot"/>
          <w:b/>
          <w:sz w:val="20"/>
        </w:rPr>
        <w:t>Brozas</w:t>
      </w:r>
      <w:proofErr w:type="spellEnd"/>
      <w:r w:rsidR="00340FF6">
        <w:rPr>
          <w:rFonts w:ascii="Didot" w:hAnsi="Didot"/>
          <w:b/>
          <w:sz w:val="20"/>
        </w:rPr>
        <w:t xml:space="preserve"> </w:t>
      </w:r>
      <w:r w:rsidRPr="00C646EB">
        <w:rPr>
          <w:rFonts w:ascii="Didot" w:hAnsi="Didot"/>
          <w:b/>
          <w:sz w:val="20"/>
        </w:rPr>
        <w:t>face à l’œuvre des poètes</w:t>
      </w:r>
    </w:p>
    <w:p w14:paraId="7318AEEB" w14:textId="77777777" w:rsidR="00253922" w:rsidRPr="00641FCE" w:rsidRDefault="00253922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</w:p>
    <w:p w14:paraId="14FB7512" w14:textId="77777777" w:rsidR="00253922" w:rsidRPr="001E1FE6" w:rsidRDefault="00A91BB8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Mercedes </w:t>
      </w:r>
      <w:r w:rsidRPr="00106D48">
        <w:rPr>
          <w:rFonts w:ascii="Didot" w:hAnsi="Didot"/>
          <w:smallCaps/>
          <w:sz w:val="20"/>
        </w:rPr>
        <w:t>Blanco</w:t>
      </w:r>
      <w:r w:rsidR="00253922" w:rsidRPr="009F71E0">
        <w:rPr>
          <w:rFonts w:ascii="Didot" w:hAnsi="Didot"/>
          <w:smallCaps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</w:t>
      </w:r>
      <w:r>
        <w:rPr>
          <w:rFonts w:ascii="Didot" w:hAnsi="Didot"/>
          <w:sz w:val="20"/>
        </w:rPr>
        <w:t>Université de Paris IV-Sorbonne</w:t>
      </w:r>
      <w:r w:rsidR="00106D48">
        <w:rPr>
          <w:rFonts w:ascii="Didot" w:hAnsi="Didot"/>
          <w:sz w:val="20"/>
        </w:rPr>
        <w:t>, CLEA</w:t>
      </w:r>
      <w:r w:rsidR="00253922" w:rsidRPr="001E1FE6">
        <w:rPr>
          <w:rFonts w:ascii="Didot" w:hAnsi="Didot"/>
          <w:sz w:val="20"/>
        </w:rPr>
        <w:t>)</w:t>
      </w:r>
    </w:p>
    <w:p w14:paraId="0DC6E538" w14:textId="77777777" w:rsidR="00C646EB" w:rsidRDefault="00A91BB8" w:rsidP="00253922">
      <w:pPr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Livres plurilingues d’emblèmes : un </w:t>
      </w:r>
      <w:r w:rsidR="00106D48">
        <w:rPr>
          <w:rFonts w:ascii="Didot" w:hAnsi="Didot"/>
          <w:b/>
          <w:sz w:val="20"/>
        </w:rPr>
        <w:t xml:space="preserve">« genre » </w:t>
      </w:r>
      <w:r w:rsidR="0014689C">
        <w:rPr>
          <w:rFonts w:ascii="Didot" w:hAnsi="Didot"/>
          <w:b/>
          <w:sz w:val="20"/>
        </w:rPr>
        <w:t>typiquement humaniste ?</w:t>
      </w:r>
    </w:p>
    <w:p w14:paraId="2254593B" w14:textId="77777777" w:rsidR="00C646EB" w:rsidRDefault="00C646EB" w:rsidP="00253922">
      <w:pPr>
        <w:jc w:val="center"/>
        <w:rPr>
          <w:rFonts w:ascii="Didot" w:hAnsi="Didot"/>
          <w:b/>
          <w:sz w:val="20"/>
        </w:rPr>
      </w:pPr>
    </w:p>
    <w:p w14:paraId="18EFF5A4" w14:textId="77777777" w:rsidR="0046686E" w:rsidRDefault="00EF047F" w:rsidP="00C646EB">
      <w:pPr>
        <w:tabs>
          <w:tab w:val="left" w:pos="8364"/>
        </w:tabs>
        <w:ind w:left="1134" w:right="844"/>
        <w:jc w:val="both"/>
        <w:rPr>
          <w:rFonts w:ascii="Didot" w:hAnsi="Didot"/>
          <w:b/>
          <w:smallCaps/>
          <w:sz w:val="20"/>
        </w:rPr>
      </w:pPr>
      <w:r>
        <w:rPr>
          <w:rFonts w:ascii="Didot" w:hAnsi="Didot"/>
          <w:b/>
          <w:sz w:val="20"/>
        </w:rPr>
        <w:t xml:space="preserve">1 Mars </w:t>
      </w:r>
      <w:r w:rsidR="00C646EB">
        <w:rPr>
          <w:rFonts w:ascii="Didot" w:hAnsi="Didot"/>
          <w:b/>
          <w:sz w:val="20"/>
        </w:rPr>
        <w:t>2013 (16h-19h)</w:t>
      </w:r>
      <w:r w:rsidR="0046686E">
        <w:rPr>
          <w:rFonts w:ascii="Didot" w:hAnsi="Didot"/>
          <w:b/>
          <w:sz w:val="20"/>
        </w:rPr>
        <w:t xml:space="preserve"> </w:t>
      </w:r>
      <w:r w:rsidR="00E9622F">
        <w:rPr>
          <w:rFonts w:ascii="Didot" w:hAnsi="Didot"/>
          <w:smallCaps/>
          <w:sz w:val="20"/>
        </w:rPr>
        <w:t xml:space="preserve">Ombres </w:t>
      </w:r>
      <w:r w:rsidR="0046686E" w:rsidRPr="009F71E0">
        <w:rPr>
          <w:rFonts w:ascii="Didot" w:hAnsi="Didot"/>
          <w:smallCaps/>
          <w:sz w:val="20"/>
        </w:rPr>
        <w:t>de Rome sur la scène espagnole</w:t>
      </w:r>
    </w:p>
    <w:p w14:paraId="48AF59D0" w14:textId="77777777" w:rsidR="00340FF6" w:rsidRDefault="00340FF6" w:rsidP="00C646EB">
      <w:pPr>
        <w:tabs>
          <w:tab w:val="left" w:pos="8364"/>
        </w:tabs>
        <w:ind w:left="1134" w:right="844"/>
        <w:jc w:val="both"/>
        <w:rPr>
          <w:rFonts w:ascii="Didot" w:hAnsi="Didot"/>
          <w:b/>
          <w:sz w:val="20"/>
        </w:rPr>
      </w:pPr>
    </w:p>
    <w:p w14:paraId="0A15541C" w14:textId="77777777" w:rsidR="00340FF6" w:rsidRPr="0046686E" w:rsidRDefault="00340FF6" w:rsidP="0046686E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 w:rsidRPr="0046686E">
        <w:rPr>
          <w:rFonts w:ascii="Didot" w:hAnsi="Didot"/>
          <w:sz w:val="20"/>
        </w:rPr>
        <w:t xml:space="preserve">Maria </w:t>
      </w:r>
      <w:proofErr w:type="spellStart"/>
      <w:r w:rsidRPr="0046686E">
        <w:rPr>
          <w:rFonts w:ascii="Didot" w:hAnsi="Didot"/>
          <w:smallCaps/>
          <w:sz w:val="20"/>
        </w:rPr>
        <w:t>Zerari</w:t>
      </w:r>
      <w:proofErr w:type="spellEnd"/>
      <w:r w:rsidR="0046686E" w:rsidRPr="0046686E">
        <w:rPr>
          <w:rFonts w:ascii="Didot" w:hAnsi="Didot"/>
          <w:smallCaps/>
          <w:sz w:val="20"/>
        </w:rPr>
        <w:t xml:space="preserve"> </w:t>
      </w:r>
      <w:r w:rsidR="0046686E" w:rsidRPr="0046686E">
        <w:rPr>
          <w:rFonts w:ascii="Didot" w:hAnsi="Didot"/>
          <w:sz w:val="20"/>
        </w:rPr>
        <w:t>(Université de Paris IV-Sorbonne</w:t>
      </w:r>
      <w:r w:rsidR="00106D48">
        <w:rPr>
          <w:rFonts w:ascii="Didot" w:hAnsi="Didot"/>
          <w:sz w:val="20"/>
        </w:rPr>
        <w:t>, CLEA</w:t>
      </w:r>
      <w:r w:rsidR="0046686E" w:rsidRPr="0046686E">
        <w:rPr>
          <w:rFonts w:ascii="Didot" w:hAnsi="Didot"/>
          <w:sz w:val="20"/>
        </w:rPr>
        <w:t>)</w:t>
      </w:r>
    </w:p>
    <w:p w14:paraId="6F487DF3" w14:textId="77777777" w:rsidR="0046686E" w:rsidRDefault="00FB1846" w:rsidP="0046686E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La </w:t>
      </w:r>
      <w:proofErr w:type="spellStart"/>
      <w:r w:rsidR="00340FF6" w:rsidRPr="0046686E">
        <w:rPr>
          <w:rFonts w:ascii="Didot" w:hAnsi="Didot"/>
          <w:b/>
          <w:i/>
          <w:sz w:val="20"/>
        </w:rPr>
        <w:t>Numancia</w:t>
      </w:r>
      <w:proofErr w:type="spellEnd"/>
      <w:r w:rsidR="00340FF6">
        <w:rPr>
          <w:rFonts w:ascii="Didot" w:hAnsi="Didot"/>
          <w:b/>
          <w:sz w:val="20"/>
        </w:rPr>
        <w:t xml:space="preserve"> de </w:t>
      </w:r>
      <w:proofErr w:type="spellStart"/>
      <w:r w:rsidR="00340FF6">
        <w:rPr>
          <w:rFonts w:ascii="Didot" w:hAnsi="Didot"/>
          <w:b/>
          <w:sz w:val="20"/>
        </w:rPr>
        <w:t>Cervantes</w:t>
      </w:r>
      <w:proofErr w:type="spellEnd"/>
      <w:r>
        <w:rPr>
          <w:rFonts w:ascii="Didot" w:hAnsi="Didot"/>
          <w:b/>
          <w:sz w:val="20"/>
        </w:rPr>
        <w:t xml:space="preserve"> : </w:t>
      </w:r>
      <w:proofErr w:type="spellStart"/>
      <w:r>
        <w:rPr>
          <w:rFonts w:ascii="Didot" w:hAnsi="Didot"/>
          <w:b/>
          <w:sz w:val="20"/>
        </w:rPr>
        <w:t>lo</w:t>
      </w:r>
      <w:proofErr w:type="spellEnd"/>
      <w:r>
        <w:rPr>
          <w:rFonts w:ascii="Didot" w:hAnsi="Didot"/>
          <w:b/>
          <w:sz w:val="20"/>
        </w:rPr>
        <w:t xml:space="preserve"> </w:t>
      </w:r>
      <w:proofErr w:type="spellStart"/>
      <w:r>
        <w:rPr>
          <w:rFonts w:ascii="Didot" w:hAnsi="Didot"/>
          <w:b/>
          <w:sz w:val="20"/>
        </w:rPr>
        <w:t>antiguo</w:t>
      </w:r>
      <w:proofErr w:type="spellEnd"/>
      <w:r>
        <w:rPr>
          <w:rFonts w:ascii="Didot" w:hAnsi="Didot"/>
          <w:b/>
          <w:sz w:val="20"/>
        </w:rPr>
        <w:t xml:space="preserve"> y </w:t>
      </w:r>
      <w:proofErr w:type="spellStart"/>
      <w:r>
        <w:rPr>
          <w:rFonts w:ascii="Didot" w:hAnsi="Didot"/>
          <w:b/>
          <w:sz w:val="20"/>
        </w:rPr>
        <w:t>lo</w:t>
      </w:r>
      <w:proofErr w:type="spellEnd"/>
      <w:r>
        <w:rPr>
          <w:rFonts w:ascii="Didot" w:hAnsi="Didot"/>
          <w:b/>
          <w:sz w:val="20"/>
        </w:rPr>
        <w:t xml:space="preserve"> </w:t>
      </w:r>
      <w:proofErr w:type="spellStart"/>
      <w:r>
        <w:rPr>
          <w:rFonts w:ascii="Didot" w:hAnsi="Didot"/>
          <w:b/>
          <w:sz w:val="20"/>
        </w:rPr>
        <w:t>nuevo</w:t>
      </w:r>
      <w:proofErr w:type="spellEnd"/>
    </w:p>
    <w:p w14:paraId="4B14D3EE" w14:textId="77777777" w:rsidR="00340FF6" w:rsidRDefault="00340FF6" w:rsidP="0046686E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</w:p>
    <w:p w14:paraId="791326A7" w14:textId="77777777" w:rsidR="00340FF6" w:rsidRPr="0046686E" w:rsidRDefault="00340FF6" w:rsidP="0046686E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 w:rsidRPr="0046686E">
        <w:rPr>
          <w:rFonts w:ascii="Didot" w:hAnsi="Didot"/>
          <w:sz w:val="20"/>
        </w:rPr>
        <w:t xml:space="preserve">Juan </w:t>
      </w:r>
      <w:r w:rsidRPr="0046686E">
        <w:rPr>
          <w:rFonts w:ascii="Didot" w:hAnsi="Didot"/>
          <w:smallCaps/>
          <w:sz w:val="20"/>
        </w:rPr>
        <w:t>Matas Caballero</w:t>
      </w:r>
      <w:r w:rsidRPr="0046686E">
        <w:rPr>
          <w:rFonts w:ascii="Didot" w:hAnsi="Didot"/>
          <w:sz w:val="20"/>
        </w:rPr>
        <w:t xml:space="preserve"> (</w:t>
      </w:r>
      <w:proofErr w:type="spellStart"/>
      <w:r w:rsidRPr="0046686E">
        <w:rPr>
          <w:rFonts w:ascii="Didot" w:hAnsi="Didot"/>
          <w:sz w:val="20"/>
        </w:rPr>
        <w:t>Universidad</w:t>
      </w:r>
      <w:proofErr w:type="spellEnd"/>
      <w:r w:rsidRPr="0046686E">
        <w:rPr>
          <w:rFonts w:ascii="Didot" w:hAnsi="Didot"/>
          <w:sz w:val="20"/>
        </w:rPr>
        <w:t xml:space="preserve"> de León)</w:t>
      </w:r>
    </w:p>
    <w:p w14:paraId="6EBEC2A9" w14:textId="77777777" w:rsidR="00340FF6" w:rsidRDefault="00340FF6" w:rsidP="0046686E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Roma en el </w:t>
      </w:r>
      <w:proofErr w:type="spellStart"/>
      <w:r>
        <w:rPr>
          <w:rFonts w:ascii="Didot" w:hAnsi="Didot"/>
          <w:b/>
          <w:sz w:val="20"/>
        </w:rPr>
        <w:t>teatro</w:t>
      </w:r>
      <w:proofErr w:type="spellEnd"/>
      <w:r>
        <w:rPr>
          <w:rFonts w:ascii="Didot" w:hAnsi="Didot"/>
          <w:b/>
          <w:sz w:val="20"/>
        </w:rPr>
        <w:t xml:space="preserve"> </w:t>
      </w:r>
      <w:proofErr w:type="spellStart"/>
      <w:r>
        <w:rPr>
          <w:rFonts w:ascii="Didot" w:hAnsi="Didot"/>
          <w:b/>
          <w:sz w:val="20"/>
        </w:rPr>
        <w:t>áureo</w:t>
      </w:r>
      <w:proofErr w:type="spellEnd"/>
      <w:r w:rsidR="0084048D">
        <w:rPr>
          <w:rFonts w:ascii="Didot" w:hAnsi="Didot"/>
          <w:b/>
          <w:sz w:val="20"/>
        </w:rPr>
        <w:t xml:space="preserve"> : el </w:t>
      </w:r>
      <w:proofErr w:type="spellStart"/>
      <w:r w:rsidR="0084048D">
        <w:rPr>
          <w:rFonts w:ascii="Didot" w:hAnsi="Didot"/>
          <w:b/>
          <w:sz w:val="20"/>
        </w:rPr>
        <w:t>caso</w:t>
      </w:r>
      <w:proofErr w:type="spellEnd"/>
      <w:r w:rsidR="0084048D">
        <w:rPr>
          <w:rFonts w:ascii="Didot" w:hAnsi="Didot"/>
          <w:b/>
          <w:sz w:val="20"/>
        </w:rPr>
        <w:t xml:space="preserve"> de </w:t>
      </w:r>
      <w:r w:rsidR="0084048D" w:rsidRPr="0084048D">
        <w:rPr>
          <w:rFonts w:ascii="Didot" w:hAnsi="Didot"/>
          <w:b/>
          <w:i/>
          <w:sz w:val="20"/>
        </w:rPr>
        <w:t xml:space="preserve">Roma </w:t>
      </w:r>
      <w:proofErr w:type="spellStart"/>
      <w:r w:rsidR="0084048D" w:rsidRPr="0084048D">
        <w:rPr>
          <w:rFonts w:ascii="Didot" w:hAnsi="Didot"/>
          <w:b/>
          <w:i/>
          <w:sz w:val="20"/>
        </w:rPr>
        <w:t>abrasada</w:t>
      </w:r>
      <w:proofErr w:type="spellEnd"/>
      <w:r w:rsidR="0084048D">
        <w:rPr>
          <w:rFonts w:ascii="Didot" w:hAnsi="Didot"/>
          <w:b/>
          <w:sz w:val="20"/>
        </w:rPr>
        <w:t xml:space="preserve"> de Lope de Vega</w:t>
      </w:r>
    </w:p>
    <w:p w14:paraId="273EC01D" w14:textId="77777777" w:rsidR="00C646EB" w:rsidRPr="001E1FE6" w:rsidRDefault="00C646EB" w:rsidP="00340FF6">
      <w:pPr>
        <w:tabs>
          <w:tab w:val="left" w:pos="8364"/>
        </w:tabs>
        <w:ind w:right="844"/>
        <w:jc w:val="both"/>
        <w:rPr>
          <w:rFonts w:ascii="Didot" w:hAnsi="Didot"/>
          <w:smallCaps/>
          <w:sz w:val="20"/>
        </w:rPr>
      </w:pPr>
    </w:p>
    <w:p w14:paraId="2D5CCF9C" w14:textId="77777777" w:rsidR="00253922" w:rsidRPr="001E1FE6" w:rsidRDefault="00253922" w:rsidP="00253922">
      <w:pPr>
        <w:jc w:val="center"/>
        <w:rPr>
          <w:rFonts w:ascii="Didot" w:hAnsi="Didot"/>
          <w:sz w:val="20"/>
        </w:rPr>
      </w:pPr>
    </w:p>
    <w:p w14:paraId="5C955A8D" w14:textId="77777777" w:rsidR="00253922" w:rsidRPr="001E1FE6" w:rsidRDefault="00641FCE" w:rsidP="00253922">
      <w:pPr>
        <w:rPr>
          <w:rFonts w:ascii="Didot" w:hAnsi="Didot"/>
          <w:smallCaps/>
          <w:sz w:val="20"/>
        </w:rPr>
      </w:pPr>
      <w:r>
        <w:rPr>
          <w:rFonts w:ascii="Didot" w:hAnsi="Didot"/>
          <w:b/>
          <w:sz w:val="20"/>
        </w:rPr>
        <w:t xml:space="preserve">                      22 Mars 2013</w:t>
      </w:r>
      <w:r w:rsidR="00253922" w:rsidRPr="001E1FE6">
        <w:rPr>
          <w:rFonts w:ascii="Didot" w:hAnsi="Didot"/>
          <w:b/>
          <w:sz w:val="20"/>
        </w:rPr>
        <w:t xml:space="preserve"> (</w:t>
      </w:r>
      <w:r w:rsidR="00A91BB8">
        <w:rPr>
          <w:rFonts w:ascii="Didot" w:hAnsi="Didot"/>
          <w:b/>
          <w:sz w:val="20"/>
        </w:rPr>
        <w:t>15</w:t>
      </w:r>
      <w:r w:rsidR="00E634BC">
        <w:rPr>
          <w:rFonts w:ascii="Didot" w:hAnsi="Didot"/>
          <w:b/>
          <w:sz w:val="20"/>
        </w:rPr>
        <w:t>h</w:t>
      </w:r>
      <w:r w:rsidR="00253922" w:rsidRPr="001E1FE6">
        <w:rPr>
          <w:rFonts w:ascii="Didot" w:hAnsi="Didot"/>
          <w:b/>
          <w:sz w:val="20"/>
        </w:rPr>
        <w:t>-19h)</w:t>
      </w:r>
      <w:r w:rsidR="00253922" w:rsidRPr="001E1FE6">
        <w:rPr>
          <w:rFonts w:ascii="Didot" w:hAnsi="Didot"/>
          <w:sz w:val="20"/>
        </w:rPr>
        <w:t xml:space="preserve"> </w:t>
      </w:r>
      <w:r w:rsidR="00253922" w:rsidRPr="001E1FE6">
        <w:rPr>
          <w:rFonts w:ascii="Didot" w:hAnsi="Didot"/>
          <w:smallCaps/>
          <w:sz w:val="20"/>
        </w:rPr>
        <w:t xml:space="preserve"> </w:t>
      </w:r>
      <w:r w:rsidR="009F71E0">
        <w:rPr>
          <w:rFonts w:ascii="Didot" w:hAnsi="Didot"/>
          <w:smallCaps/>
          <w:sz w:val="20"/>
        </w:rPr>
        <w:t>Esthétique</w:t>
      </w:r>
      <w:r w:rsidR="00C646EB">
        <w:rPr>
          <w:rFonts w:ascii="Didot" w:hAnsi="Didot"/>
          <w:smallCaps/>
          <w:sz w:val="20"/>
        </w:rPr>
        <w:t>s de la tragédie</w:t>
      </w:r>
    </w:p>
    <w:p w14:paraId="68BFCCFB" w14:textId="77777777" w:rsidR="00253922" w:rsidRPr="001E1FE6" w:rsidRDefault="00253922" w:rsidP="00253922">
      <w:pPr>
        <w:jc w:val="center"/>
        <w:rPr>
          <w:rFonts w:ascii="Didot" w:hAnsi="Didot"/>
          <w:sz w:val="20"/>
        </w:rPr>
      </w:pPr>
    </w:p>
    <w:p w14:paraId="21279965" w14:textId="77777777" w:rsidR="00340FF6" w:rsidRDefault="00C646EB" w:rsidP="00253922">
      <w:pPr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Aude </w:t>
      </w:r>
      <w:proofErr w:type="spellStart"/>
      <w:r w:rsidRPr="009F71E0">
        <w:rPr>
          <w:rFonts w:ascii="Didot" w:hAnsi="Didot"/>
          <w:smallCaps/>
          <w:sz w:val="20"/>
        </w:rPr>
        <w:t>Plagnard</w:t>
      </w:r>
      <w:proofErr w:type="spellEnd"/>
      <w:r w:rsidR="00253922" w:rsidRPr="009F71E0">
        <w:rPr>
          <w:rFonts w:ascii="Didot" w:hAnsi="Didot"/>
          <w:caps/>
          <w:smallCaps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(Université de Paris-Sorbonne Paris IV, CLEA)</w:t>
      </w:r>
    </w:p>
    <w:p w14:paraId="073473DD" w14:textId="77777777" w:rsidR="00253922" w:rsidRPr="00340FF6" w:rsidRDefault="00340FF6" w:rsidP="00253922">
      <w:pPr>
        <w:jc w:val="center"/>
        <w:rPr>
          <w:rFonts w:ascii="Didot" w:hAnsi="Didot"/>
          <w:b/>
          <w:sz w:val="20"/>
        </w:rPr>
      </w:pPr>
      <w:r w:rsidRPr="00340FF6">
        <w:rPr>
          <w:rFonts w:ascii="Didot" w:hAnsi="Didot"/>
          <w:b/>
          <w:sz w:val="20"/>
        </w:rPr>
        <w:lastRenderedPageBreak/>
        <w:t>Inflexions tragiques dans les épopées d’</w:t>
      </w:r>
      <w:proofErr w:type="spellStart"/>
      <w:r w:rsidRPr="00340FF6">
        <w:rPr>
          <w:rFonts w:ascii="Didot" w:hAnsi="Didot"/>
          <w:b/>
          <w:sz w:val="20"/>
        </w:rPr>
        <w:t>Ercilla</w:t>
      </w:r>
      <w:proofErr w:type="spellEnd"/>
      <w:r w:rsidRPr="00340FF6">
        <w:rPr>
          <w:rFonts w:ascii="Didot" w:hAnsi="Didot"/>
          <w:b/>
          <w:sz w:val="20"/>
        </w:rPr>
        <w:t xml:space="preserve"> et </w:t>
      </w:r>
      <w:r w:rsidR="00106D48">
        <w:rPr>
          <w:rFonts w:ascii="Didot" w:hAnsi="Didot"/>
          <w:b/>
          <w:sz w:val="20"/>
        </w:rPr>
        <w:t xml:space="preserve">de </w:t>
      </w:r>
      <w:r w:rsidRPr="00340FF6">
        <w:rPr>
          <w:rFonts w:ascii="Didot" w:hAnsi="Didot"/>
          <w:b/>
          <w:sz w:val="20"/>
        </w:rPr>
        <w:t>Corte-Real</w:t>
      </w:r>
    </w:p>
    <w:p w14:paraId="024D934C" w14:textId="77777777" w:rsidR="00253922" w:rsidRPr="001E1FE6" w:rsidRDefault="00253922" w:rsidP="00253922">
      <w:pPr>
        <w:jc w:val="center"/>
        <w:rPr>
          <w:rFonts w:ascii="Didot" w:hAnsi="Didot"/>
          <w:b/>
          <w:sz w:val="20"/>
          <w:szCs w:val="22"/>
        </w:rPr>
      </w:pPr>
    </w:p>
    <w:p w14:paraId="75186BF3" w14:textId="77777777" w:rsidR="00253922" w:rsidRPr="001E1FE6" w:rsidRDefault="00C646EB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>Florence d’</w:t>
      </w:r>
      <w:r w:rsidRPr="009F71E0">
        <w:rPr>
          <w:rFonts w:ascii="Didot" w:hAnsi="Didot"/>
          <w:smallCaps/>
          <w:sz w:val="20"/>
        </w:rPr>
        <w:t>Artois</w:t>
      </w:r>
      <w:r w:rsidR="00253922" w:rsidRPr="009F71E0">
        <w:rPr>
          <w:rFonts w:ascii="Didot" w:hAnsi="Didot"/>
          <w:smallCaps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</w:t>
      </w:r>
      <w:r w:rsidR="00340FF6">
        <w:rPr>
          <w:rFonts w:ascii="Didot" w:hAnsi="Didot"/>
          <w:sz w:val="20"/>
        </w:rPr>
        <w:t>Université de Paris IV-Sorbonne</w:t>
      </w:r>
      <w:r w:rsidR="00106D48">
        <w:rPr>
          <w:rFonts w:ascii="Didot" w:hAnsi="Didot"/>
          <w:sz w:val="20"/>
        </w:rPr>
        <w:t>, CLEA</w:t>
      </w:r>
      <w:r w:rsidR="00253922" w:rsidRPr="001E1FE6">
        <w:rPr>
          <w:rFonts w:ascii="Didot" w:hAnsi="Didot"/>
          <w:sz w:val="20"/>
        </w:rPr>
        <w:t>)</w:t>
      </w:r>
    </w:p>
    <w:p w14:paraId="44F242F7" w14:textId="77777777" w:rsidR="00434744" w:rsidRDefault="00340FF6" w:rsidP="009F71E0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>Rhétorique hermogénienne et tragédie au Siècle d’Or.</w:t>
      </w:r>
    </w:p>
    <w:p w14:paraId="1CFFC7B0" w14:textId="77777777" w:rsidR="00A91BB8" w:rsidRDefault="00340FF6" w:rsidP="00340FF6">
      <w:pPr>
        <w:tabs>
          <w:tab w:val="left" w:pos="8364"/>
        </w:tabs>
        <w:ind w:left="1134" w:right="844"/>
        <w:jc w:val="center"/>
        <w:rPr>
          <w:rFonts w:ascii="Didot" w:hAnsi="Didot"/>
          <w:b/>
          <w:i/>
          <w:sz w:val="20"/>
        </w:rPr>
      </w:pPr>
      <w:r>
        <w:rPr>
          <w:rFonts w:ascii="Didot" w:hAnsi="Didot"/>
          <w:b/>
          <w:sz w:val="20"/>
        </w:rPr>
        <w:t xml:space="preserve"> </w:t>
      </w:r>
      <w:r w:rsidR="00106D48">
        <w:rPr>
          <w:rFonts w:ascii="Didot" w:hAnsi="Didot"/>
          <w:b/>
          <w:sz w:val="20"/>
        </w:rPr>
        <w:t>La question du style</w:t>
      </w:r>
    </w:p>
    <w:p w14:paraId="1B9C6921" w14:textId="77777777" w:rsidR="00A91BB8" w:rsidRDefault="00A91BB8" w:rsidP="00340FF6">
      <w:pPr>
        <w:tabs>
          <w:tab w:val="left" w:pos="8364"/>
        </w:tabs>
        <w:ind w:left="1134" w:right="844"/>
        <w:jc w:val="center"/>
        <w:rPr>
          <w:rFonts w:ascii="Didot" w:hAnsi="Didot"/>
          <w:b/>
          <w:i/>
          <w:sz w:val="20"/>
        </w:rPr>
      </w:pPr>
    </w:p>
    <w:p w14:paraId="5A79E7AF" w14:textId="77777777" w:rsidR="00A91BB8" w:rsidRPr="001E1FE6" w:rsidRDefault="00A91BB8" w:rsidP="00A91BB8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Muriel </w:t>
      </w:r>
      <w:r w:rsidRPr="009F71E0">
        <w:rPr>
          <w:rFonts w:ascii="Didot" w:hAnsi="Didot"/>
          <w:smallCaps/>
          <w:sz w:val="20"/>
        </w:rPr>
        <w:t xml:space="preserve">Elvira </w:t>
      </w:r>
      <w:r w:rsidRPr="001E1FE6">
        <w:rPr>
          <w:rFonts w:ascii="Didot" w:hAnsi="Didot"/>
          <w:sz w:val="20"/>
        </w:rPr>
        <w:t>(</w:t>
      </w:r>
      <w:r>
        <w:rPr>
          <w:rFonts w:ascii="Didot" w:hAnsi="Didot"/>
          <w:sz w:val="20"/>
        </w:rPr>
        <w:t>Docteur, Agrégée d’Espagnol</w:t>
      </w:r>
      <w:r w:rsidRPr="001E1FE6">
        <w:rPr>
          <w:rFonts w:ascii="Didot" w:hAnsi="Didot"/>
          <w:sz w:val="20"/>
        </w:rPr>
        <w:t>)</w:t>
      </w:r>
    </w:p>
    <w:p w14:paraId="11BA1678" w14:textId="77777777" w:rsidR="008F0673" w:rsidRDefault="0084048D" w:rsidP="00340FF6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La chasse aux faucons de la deuxième </w:t>
      </w:r>
      <w:r w:rsidRPr="008F0673">
        <w:rPr>
          <w:rFonts w:ascii="Didot" w:hAnsi="Didot"/>
          <w:b/>
          <w:i/>
          <w:sz w:val="20"/>
        </w:rPr>
        <w:t>Solitude</w:t>
      </w:r>
      <w:r>
        <w:rPr>
          <w:rFonts w:ascii="Didot" w:hAnsi="Didot"/>
          <w:b/>
          <w:sz w:val="20"/>
        </w:rPr>
        <w:t xml:space="preserve">. </w:t>
      </w:r>
    </w:p>
    <w:p w14:paraId="2AFCB0AB" w14:textId="77777777" w:rsidR="00253922" w:rsidRPr="001E1FE6" w:rsidRDefault="0084048D" w:rsidP="00340FF6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>
        <w:rPr>
          <w:rFonts w:ascii="Didot" w:hAnsi="Didot"/>
          <w:b/>
          <w:sz w:val="20"/>
        </w:rPr>
        <w:t xml:space="preserve">Réflexions </w:t>
      </w:r>
      <w:r w:rsidR="008F0673">
        <w:rPr>
          <w:rFonts w:ascii="Didot" w:hAnsi="Didot"/>
          <w:b/>
          <w:sz w:val="20"/>
        </w:rPr>
        <w:t xml:space="preserve">autour de </w:t>
      </w:r>
      <w:r>
        <w:rPr>
          <w:rFonts w:ascii="Didot" w:hAnsi="Didot"/>
          <w:b/>
          <w:sz w:val="20"/>
        </w:rPr>
        <w:t>la tragédie</w:t>
      </w:r>
    </w:p>
    <w:p w14:paraId="3B125701" w14:textId="77777777" w:rsidR="00253922" w:rsidRPr="001E1FE6" w:rsidRDefault="00253922" w:rsidP="00253922">
      <w:pPr>
        <w:tabs>
          <w:tab w:val="left" w:pos="8364"/>
        </w:tabs>
        <w:spacing w:line="360" w:lineRule="auto"/>
        <w:ind w:left="1134" w:right="844"/>
        <w:jc w:val="center"/>
        <w:rPr>
          <w:rFonts w:ascii="Didot" w:hAnsi="Didot"/>
          <w:sz w:val="20"/>
        </w:rPr>
      </w:pPr>
    </w:p>
    <w:p w14:paraId="49A094C2" w14:textId="77777777" w:rsidR="00253922" w:rsidRPr="001E1FE6" w:rsidRDefault="00641FCE" w:rsidP="00253922">
      <w:pPr>
        <w:tabs>
          <w:tab w:val="left" w:pos="8364"/>
        </w:tabs>
        <w:ind w:left="1134" w:right="844"/>
        <w:rPr>
          <w:rFonts w:ascii="Didot" w:hAnsi="Didot"/>
          <w:smallCaps/>
          <w:sz w:val="20"/>
        </w:rPr>
      </w:pPr>
      <w:r>
        <w:rPr>
          <w:rFonts w:ascii="Didot" w:hAnsi="Didot"/>
          <w:b/>
          <w:sz w:val="20"/>
        </w:rPr>
        <w:t>17 Mai 2013</w:t>
      </w:r>
      <w:r w:rsidR="0046686E">
        <w:rPr>
          <w:rFonts w:ascii="Didot" w:hAnsi="Didot"/>
          <w:b/>
          <w:sz w:val="20"/>
        </w:rPr>
        <w:t xml:space="preserve"> (15</w:t>
      </w:r>
      <w:r w:rsidR="00253922" w:rsidRPr="001E1FE6">
        <w:rPr>
          <w:rFonts w:ascii="Didot" w:hAnsi="Didot"/>
          <w:b/>
          <w:sz w:val="20"/>
        </w:rPr>
        <w:t>h-19h)</w:t>
      </w:r>
      <w:r w:rsidR="00253922" w:rsidRPr="001E1FE6">
        <w:rPr>
          <w:rFonts w:ascii="Didot" w:hAnsi="Didot"/>
          <w:sz w:val="20"/>
        </w:rPr>
        <w:t xml:space="preserve"> </w:t>
      </w:r>
      <w:r w:rsidR="00340FF6">
        <w:rPr>
          <w:rFonts w:ascii="Didot" w:hAnsi="Didot"/>
          <w:smallCaps/>
          <w:sz w:val="20"/>
        </w:rPr>
        <w:t xml:space="preserve">Humanisme et </w:t>
      </w:r>
      <w:r w:rsidR="0046686E">
        <w:rPr>
          <w:rFonts w:ascii="Didot" w:hAnsi="Didot"/>
          <w:smallCaps/>
          <w:sz w:val="20"/>
        </w:rPr>
        <w:t>invention de nouvelles formes</w:t>
      </w:r>
    </w:p>
    <w:p w14:paraId="3077B6B0" w14:textId="77777777" w:rsidR="00253922" w:rsidRPr="001E1FE6" w:rsidRDefault="00253922" w:rsidP="00253922">
      <w:pPr>
        <w:tabs>
          <w:tab w:val="left" w:pos="8364"/>
        </w:tabs>
        <w:ind w:left="1134" w:right="844"/>
        <w:rPr>
          <w:rFonts w:ascii="Didot" w:hAnsi="Didot"/>
          <w:sz w:val="20"/>
        </w:rPr>
      </w:pPr>
    </w:p>
    <w:p w14:paraId="7BA83A1A" w14:textId="77777777" w:rsidR="00253922" w:rsidRPr="001E1FE6" w:rsidRDefault="0046686E" w:rsidP="00253922">
      <w:pPr>
        <w:tabs>
          <w:tab w:val="left" w:pos="8364"/>
        </w:tabs>
        <w:ind w:left="993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Luis </w:t>
      </w:r>
      <w:r w:rsidRPr="009F71E0">
        <w:rPr>
          <w:rFonts w:ascii="Didot" w:hAnsi="Didot"/>
          <w:smallCaps/>
          <w:sz w:val="20"/>
        </w:rPr>
        <w:t xml:space="preserve">Gómez </w:t>
      </w:r>
      <w:proofErr w:type="spellStart"/>
      <w:r w:rsidRPr="009F71E0">
        <w:rPr>
          <w:rFonts w:ascii="Didot" w:hAnsi="Didot"/>
          <w:smallCaps/>
          <w:sz w:val="20"/>
        </w:rPr>
        <w:t>Canseco</w:t>
      </w:r>
      <w:proofErr w:type="spellEnd"/>
      <w:r>
        <w:rPr>
          <w:rFonts w:ascii="Didot" w:hAnsi="Didot"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</w:t>
      </w:r>
      <w:proofErr w:type="spellStart"/>
      <w:r>
        <w:rPr>
          <w:rFonts w:ascii="Didot" w:hAnsi="Didot"/>
          <w:sz w:val="20"/>
        </w:rPr>
        <w:t>Universidad</w:t>
      </w:r>
      <w:proofErr w:type="spellEnd"/>
      <w:r>
        <w:rPr>
          <w:rFonts w:ascii="Didot" w:hAnsi="Didot"/>
          <w:sz w:val="20"/>
        </w:rPr>
        <w:t xml:space="preserve"> de Huelva</w:t>
      </w:r>
      <w:r w:rsidR="00253922" w:rsidRPr="001E1FE6">
        <w:rPr>
          <w:rFonts w:ascii="Didot" w:hAnsi="Didot"/>
          <w:sz w:val="20"/>
        </w:rPr>
        <w:t>)</w:t>
      </w:r>
    </w:p>
    <w:p w14:paraId="7FC9F22D" w14:textId="77777777" w:rsidR="00253922" w:rsidRDefault="00253922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proofErr w:type="spellStart"/>
      <w:r w:rsidRPr="001E1FE6">
        <w:rPr>
          <w:rFonts w:ascii="Didot" w:hAnsi="Didot"/>
          <w:b/>
          <w:sz w:val="20"/>
        </w:rPr>
        <w:t>Humanismo</w:t>
      </w:r>
      <w:proofErr w:type="spellEnd"/>
      <w:r w:rsidRPr="001E1FE6">
        <w:rPr>
          <w:rFonts w:ascii="Didot" w:hAnsi="Didot"/>
          <w:b/>
          <w:sz w:val="20"/>
        </w:rPr>
        <w:t xml:space="preserve"> y </w:t>
      </w:r>
      <w:proofErr w:type="spellStart"/>
      <w:r w:rsidR="0046686E">
        <w:rPr>
          <w:rFonts w:ascii="Didot" w:hAnsi="Didot"/>
          <w:b/>
          <w:sz w:val="20"/>
        </w:rPr>
        <w:t>humanidades</w:t>
      </w:r>
      <w:proofErr w:type="spellEnd"/>
      <w:r w:rsidR="0046686E">
        <w:rPr>
          <w:rFonts w:ascii="Didot" w:hAnsi="Didot"/>
          <w:b/>
          <w:sz w:val="20"/>
        </w:rPr>
        <w:t xml:space="preserve"> en Mateo </w:t>
      </w:r>
      <w:proofErr w:type="spellStart"/>
      <w:r w:rsidR="0046686E">
        <w:rPr>
          <w:rFonts w:ascii="Didot" w:hAnsi="Didot"/>
          <w:b/>
          <w:sz w:val="20"/>
        </w:rPr>
        <w:t>Alemán</w:t>
      </w:r>
      <w:proofErr w:type="spellEnd"/>
    </w:p>
    <w:p w14:paraId="015C9692" w14:textId="77777777" w:rsidR="00253922" w:rsidRPr="001E1FE6" w:rsidRDefault="00253922" w:rsidP="00253922">
      <w:pPr>
        <w:tabs>
          <w:tab w:val="left" w:pos="8364"/>
        </w:tabs>
        <w:ind w:left="1134" w:right="844"/>
        <w:rPr>
          <w:rFonts w:ascii="Didot" w:hAnsi="Didot"/>
          <w:sz w:val="20"/>
        </w:rPr>
      </w:pPr>
    </w:p>
    <w:p w14:paraId="58091A02" w14:textId="77777777" w:rsidR="0046686E" w:rsidRDefault="0046686E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Hélène </w:t>
      </w:r>
      <w:proofErr w:type="spellStart"/>
      <w:r w:rsidRPr="009F71E0">
        <w:rPr>
          <w:rFonts w:ascii="Didot" w:hAnsi="Didot"/>
          <w:smallCaps/>
          <w:sz w:val="20"/>
        </w:rPr>
        <w:t>Rabaey</w:t>
      </w:r>
      <w:proofErr w:type="spellEnd"/>
      <w:r w:rsidR="00253922" w:rsidRPr="001E1FE6">
        <w:rPr>
          <w:rFonts w:ascii="Didot" w:hAnsi="Didot"/>
          <w:smallCaps/>
          <w:sz w:val="20"/>
        </w:rPr>
        <w:t xml:space="preserve"> </w:t>
      </w:r>
      <w:r w:rsidR="00253922" w:rsidRPr="001E1FE6">
        <w:rPr>
          <w:rFonts w:ascii="Didot" w:hAnsi="Didot"/>
          <w:sz w:val="20"/>
        </w:rPr>
        <w:t>(Université</w:t>
      </w:r>
      <w:r>
        <w:rPr>
          <w:rFonts w:ascii="Didot" w:hAnsi="Didot"/>
          <w:sz w:val="20"/>
        </w:rPr>
        <w:t xml:space="preserve"> du Havre</w:t>
      </w:r>
      <w:r w:rsidR="00253922" w:rsidRPr="001E1FE6">
        <w:rPr>
          <w:rFonts w:ascii="Didot" w:hAnsi="Didot"/>
          <w:sz w:val="20"/>
        </w:rPr>
        <w:t>)</w:t>
      </w:r>
    </w:p>
    <w:p w14:paraId="703796B1" w14:textId="77777777" w:rsidR="0084048D" w:rsidRDefault="0084048D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 w:rsidRPr="0084048D">
        <w:rPr>
          <w:rFonts w:ascii="Didot" w:hAnsi="Didot"/>
          <w:b/>
          <w:sz w:val="20"/>
        </w:rPr>
        <w:t>La traduction, fer de lance de la révolution culturelle humaniste</w:t>
      </w:r>
    </w:p>
    <w:p w14:paraId="1F9CF30C" w14:textId="77777777" w:rsidR="0046686E" w:rsidRPr="0084048D" w:rsidRDefault="0046686E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</w:p>
    <w:p w14:paraId="6324D8D1" w14:textId="77777777" w:rsidR="00A91BB8" w:rsidRDefault="0046686E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Anne </w:t>
      </w:r>
      <w:proofErr w:type="spellStart"/>
      <w:r w:rsidRPr="009F71E0">
        <w:rPr>
          <w:rFonts w:ascii="Didot" w:hAnsi="Didot"/>
          <w:smallCaps/>
          <w:sz w:val="20"/>
        </w:rPr>
        <w:t>Cayuela</w:t>
      </w:r>
      <w:proofErr w:type="spellEnd"/>
      <w:r>
        <w:rPr>
          <w:rFonts w:ascii="Didot" w:hAnsi="Didot"/>
          <w:sz w:val="20"/>
        </w:rPr>
        <w:t xml:space="preserve"> (Université de Grenoble)</w:t>
      </w:r>
    </w:p>
    <w:p w14:paraId="179EB261" w14:textId="77777777" w:rsidR="0046686E" w:rsidRPr="00A91BB8" w:rsidRDefault="00A91BB8" w:rsidP="00253922">
      <w:pPr>
        <w:tabs>
          <w:tab w:val="left" w:pos="8364"/>
        </w:tabs>
        <w:ind w:left="1134" w:right="844"/>
        <w:jc w:val="center"/>
        <w:rPr>
          <w:rFonts w:ascii="Didot" w:hAnsi="Didot"/>
          <w:b/>
          <w:sz w:val="20"/>
        </w:rPr>
      </w:pPr>
      <w:r w:rsidRPr="00A91BB8">
        <w:rPr>
          <w:rFonts w:ascii="Didot" w:hAnsi="Didot"/>
          <w:b/>
          <w:sz w:val="20"/>
        </w:rPr>
        <w:t>Autorités classiques et paratexte au XVII</w:t>
      </w:r>
      <w:r w:rsidRPr="00A91BB8">
        <w:rPr>
          <w:rFonts w:ascii="Didot" w:hAnsi="Didot"/>
          <w:b/>
          <w:sz w:val="20"/>
          <w:vertAlign w:val="superscript"/>
        </w:rPr>
        <w:t xml:space="preserve">e </w:t>
      </w:r>
      <w:r w:rsidRPr="00A91BB8">
        <w:rPr>
          <w:rFonts w:ascii="Didot" w:hAnsi="Didot"/>
          <w:b/>
          <w:sz w:val="20"/>
        </w:rPr>
        <w:t>siècle</w:t>
      </w:r>
    </w:p>
    <w:p w14:paraId="3E2DEEA8" w14:textId="77777777" w:rsidR="00253922" w:rsidRPr="001E1FE6" w:rsidRDefault="00253922" w:rsidP="0046686E">
      <w:pPr>
        <w:tabs>
          <w:tab w:val="left" w:pos="8364"/>
        </w:tabs>
        <w:ind w:left="1134" w:right="844"/>
        <w:rPr>
          <w:rFonts w:ascii="Didot" w:hAnsi="Didot"/>
          <w:sz w:val="20"/>
        </w:rPr>
      </w:pPr>
    </w:p>
    <w:p w14:paraId="03297E73" w14:textId="77777777" w:rsidR="00253922" w:rsidRPr="0066445B" w:rsidRDefault="00253922" w:rsidP="00253922">
      <w:pPr>
        <w:tabs>
          <w:tab w:val="left" w:pos="8364"/>
        </w:tabs>
        <w:ind w:left="1134" w:right="844"/>
        <w:jc w:val="center"/>
        <w:rPr>
          <w:rFonts w:ascii="Didot" w:hAnsi="Didot"/>
          <w:sz w:val="20"/>
        </w:rPr>
      </w:pPr>
    </w:p>
    <w:p w14:paraId="69E4A5F7" w14:textId="77777777" w:rsidR="00253922" w:rsidRPr="001C68FC" w:rsidRDefault="00253922" w:rsidP="00253922">
      <w:pPr>
        <w:spacing w:line="360" w:lineRule="auto"/>
        <w:ind w:left="142" w:firstLine="425"/>
        <w:jc w:val="both"/>
        <w:rPr>
          <w:sz w:val="28"/>
        </w:rPr>
      </w:pPr>
    </w:p>
    <w:sectPr w:rsidR="00253922" w:rsidRPr="001C68FC" w:rsidSect="0025392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3"/>
    <w:rsid w:val="000A66E5"/>
    <w:rsid w:val="000D3116"/>
    <w:rsid w:val="00106D48"/>
    <w:rsid w:val="0014689C"/>
    <w:rsid w:val="00252F95"/>
    <w:rsid w:val="00253922"/>
    <w:rsid w:val="002C260E"/>
    <w:rsid w:val="00340FF6"/>
    <w:rsid w:val="00434744"/>
    <w:rsid w:val="0046686E"/>
    <w:rsid w:val="00641FCE"/>
    <w:rsid w:val="006A3C13"/>
    <w:rsid w:val="00822530"/>
    <w:rsid w:val="0084048D"/>
    <w:rsid w:val="00875B0F"/>
    <w:rsid w:val="008F0673"/>
    <w:rsid w:val="009F71E0"/>
    <w:rsid w:val="00A47A22"/>
    <w:rsid w:val="00A91BB8"/>
    <w:rsid w:val="00B06CB2"/>
    <w:rsid w:val="00B37EE9"/>
    <w:rsid w:val="00C322C3"/>
    <w:rsid w:val="00C646EB"/>
    <w:rsid w:val="00D50538"/>
    <w:rsid w:val="00D971EC"/>
    <w:rsid w:val="00DE723D"/>
    <w:rsid w:val="00E634BC"/>
    <w:rsid w:val="00E9622F"/>
    <w:rsid w:val="00EF047F"/>
    <w:rsid w:val="00F4615B"/>
    <w:rsid w:val="00F62635"/>
    <w:rsid w:val="00FB1846"/>
    <w:rsid w:val="00FB3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BE6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1">
    <w:name w:val="Tableau Norm1"/>
    <w:semiHidden/>
    <w:rsid w:val="008D0A28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rsid w:val="008D0A28"/>
    <w:pPr>
      <w:tabs>
        <w:tab w:val="center" w:pos="4536"/>
        <w:tab w:val="right" w:pos="9072"/>
      </w:tabs>
    </w:pPr>
    <w:rPr>
      <w:sz w:val="20"/>
      <w:szCs w:val="20"/>
      <w:lang w:bidi="fr-FR"/>
    </w:rPr>
  </w:style>
  <w:style w:type="table" w:styleId="Grille">
    <w:name w:val="Table Grid"/>
    <w:basedOn w:val="TableauNormal"/>
    <w:rsid w:val="008D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1F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1F3"/>
    <w:rPr>
      <w:sz w:val="24"/>
      <w:szCs w:val="24"/>
    </w:rPr>
  </w:style>
  <w:style w:type="character" w:styleId="Marquenotebasdepage">
    <w:name w:val="footnote reference"/>
    <w:basedOn w:val="Policepardfaut"/>
    <w:uiPriority w:val="99"/>
    <w:semiHidden/>
    <w:unhideWhenUsed/>
    <w:rsid w:val="001401F3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2D45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5BA"/>
  </w:style>
  <w:style w:type="character" w:customStyle="1" w:styleId="CommentaireCar">
    <w:name w:val="Commentaire Car"/>
    <w:basedOn w:val="Policepardfaut"/>
    <w:link w:val="Commentaire"/>
    <w:uiPriority w:val="99"/>
    <w:semiHidden/>
    <w:rsid w:val="002D45B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5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5BA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5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1">
    <w:name w:val="Tableau Norm1"/>
    <w:semiHidden/>
    <w:rsid w:val="008D0A28"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rsid w:val="008D0A28"/>
    <w:pPr>
      <w:tabs>
        <w:tab w:val="center" w:pos="4536"/>
        <w:tab w:val="right" w:pos="9072"/>
      </w:tabs>
    </w:pPr>
    <w:rPr>
      <w:sz w:val="20"/>
      <w:szCs w:val="20"/>
      <w:lang w:bidi="fr-FR"/>
    </w:rPr>
  </w:style>
  <w:style w:type="table" w:styleId="Grille">
    <w:name w:val="Table Grid"/>
    <w:basedOn w:val="TableauNormal"/>
    <w:rsid w:val="008D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1F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1F3"/>
    <w:rPr>
      <w:sz w:val="24"/>
      <w:szCs w:val="24"/>
    </w:rPr>
  </w:style>
  <w:style w:type="character" w:styleId="Marquenotebasdepage">
    <w:name w:val="footnote reference"/>
    <w:basedOn w:val="Policepardfaut"/>
    <w:uiPriority w:val="99"/>
    <w:semiHidden/>
    <w:unhideWhenUsed/>
    <w:rsid w:val="001401F3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2D45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5BA"/>
  </w:style>
  <w:style w:type="character" w:customStyle="1" w:styleId="CommentaireCar">
    <w:name w:val="Commentaire Car"/>
    <w:basedOn w:val="Policepardfaut"/>
    <w:link w:val="Commentaire"/>
    <w:uiPriority w:val="99"/>
    <w:semiHidden/>
    <w:rsid w:val="002D45B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5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5BA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5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Mercedes Blanco</vt:lpstr>
    </vt:vector>
  </TitlesOfParts>
  <Company>Paris-Sorbonne</Company>
  <LinksUpToDate>false</LinksUpToDate>
  <CharactersWithSpaces>1997</CharactersWithSpaces>
  <SharedDoc>false</SharedDoc>
  <HLinks>
    <vt:vector size="12" baseType="variant">
      <vt:variant>
        <vt:i4>4063257</vt:i4>
      </vt:variant>
      <vt:variant>
        <vt:i4>2049</vt:i4>
      </vt:variant>
      <vt:variant>
        <vt:i4>1026</vt:i4>
      </vt:variant>
      <vt:variant>
        <vt:i4>1</vt:i4>
      </vt:variant>
      <vt:variant>
        <vt:lpwstr>Logo_Paris-Sorbonne-NB</vt:lpwstr>
      </vt:variant>
      <vt:variant>
        <vt:lpwstr/>
      </vt:variant>
      <vt:variant>
        <vt:i4>5505057</vt:i4>
      </vt:variant>
      <vt:variant>
        <vt:i4>2109</vt:i4>
      </vt:variant>
      <vt:variant>
        <vt:i4>1025</vt:i4>
      </vt:variant>
      <vt:variant>
        <vt:i4>1</vt:i4>
      </vt:variant>
      <vt:variant>
        <vt:lpwstr>Logo CLEA 622X685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Mercedes Blanco</dc:title>
  <dc:subject/>
  <dc:creator>Mercedes Blanco</dc:creator>
  <cp:keywords/>
  <cp:lastModifiedBy>Mercedes Blanco</cp:lastModifiedBy>
  <cp:revision>3</cp:revision>
  <dcterms:created xsi:type="dcterms:W3CDTF">2016-01-29T09:21:00Z</dcterms:created>
  <dcterms:modified xsi:type="dcterms:W3CDTF">2016-01-29T12:24:00Z</dcterms:modified>
</cp:coreProperties>
</file>